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E9F" w:rsidRDefault="00CB4E9F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4739C3" w:rsidRDefault="004739C3" w:rsidP="00D973F1">
      <w:pPr>
        <w:pStyle w:val="Nincstrkz"/>
        <w:rPr>
          <w:rFonts w:ascii="Arial" w:hAnsi="Arial" w:cs="Arial"/>
        </w:rPr>
      </w:pPr>
    </w:p>
    <w:p w:rsidR="00D973F1" w:rsidRPr="004739C3" w:rsidRDefault="00D973F1" w:rsidP="004739C3"/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4739C3" w:rsidRDefault="004739C3" w:rsidP="004739C3">
      <w:pPr>
        <w:jc w:val="both"/>
      </w:pPr>
    </w:p>
    <w:p w:rsidR="004739C3" w:rsidRDefault="004739C3" w:rsidP="004739C3">
      <w:pPr>
        <w:autoSpaceDE w:val="0"/>
        <w:autoSpaceDN w:val="0"/>
        <w:adjustRightInd w:val="0"/>
        <w:spacing w:after="0" w:line="240" w:lineRule="auto"/>
        <w:jc w:val="both"/>
      </w:pPr>
      <w:r>
        <w:t xml:space="preserve">2019. május 30-án a </w:t>
      </w:r>
      <w:r w:rsidRPr="00EF21EA">
        <w:t xml:space="preserve">Versenyképes Közép-Magyarország Operatív Program </w:t>
      </w:r>
      <w:r>
        <w:t xml:space="preserve">(VEKOP) </w:t>
      </w:r>
      <w:r w:rsidRPr="00EF21EA">
        <w:t xml:space="preserve">Monitoring Bizottság ülésén </w:t>
      </w:r>
      <w:r>
        <w:t xml:space="preserve">bemutatásra került </w:t>
      </w:r>
      <w:r w:rsidRPr="00EF21EA">
        <w:t xml:space="preserve">a </w:t>
      </w:r>
      <w:r>
        <w:t xml:space="preserve">Prof. Dr. Hudecz Ferenc vezetésével megvalósuló </w:t>
      </w:r>
      <w:r w:rsidRPr="000F2719">
        <w:rPr>
          <w:b/>
        </w:rPr>
        <w:t>„</w:t>
      </w:r>
      <w:r w:rsidRPr="0079436A">
        <w:rPr>
          <w:b/>
          <w:i/>
        </w:rPr>
        <w:t>Korszerű infrastruktúra kiépítése új szintetikus és természetes eredetű tumorellenes és antimikrobális hatóanyagok és a célbajuttatást elősegítő konjugátumaik jellemzésére”</w:t>
      </w:r>
      <w:r>
        <w:rPr>
          <w:b/>
          <w:i/>
        </w:rPr>
        <w:t>,</w:t>
      </w:r>
      <w:r>
        <w:t xml:space="preserve"> VEKOP-2.3.3-15-2017-00020 projekt elért eredményei.</w:t>
      </w:r>
    </w:p>
    <w:p w:rsidR="004739C3" w:rsidRDefault="004739C3" w:rsidP="004739C3">
      <w:pPr>
        <w:autoSpaceDE w:val="0"/>
        <w:autoSpaceDN w:val="0"/>
        <w:adjustRightInd w:val="0"/>
        <w:spacing w:after="0" w:line="240" w:lineRule="auto"/>
        <w:jc w:val="both"/>
      </w:pPr>
    </w:p>
    <w:p w:rsidR="004739C3" w:rsidRDefault="004739C3" w:rsidP="004739C3">
      <w:pPr>
        <w:autoSpaceDE w:val="0"/>
        <w:autoSpaceDN w:val="0"/>
        <w:adjustRightInd w:val="0"/>
        <w:spacing w:after="0" w:line="240" w:lineRule="auto"/>
        <w:jc w:val="both"/>
      </w:pPr>
      <w:r>
        <w:t xml:space="preserve">A Monitoring Bizottság ülésére a projektet a VEKOP programot végrehajtó Pénzügyminisztérium választotta ki, annak komplexitása, interdiszciplinaritása és a projekteredmények várható gazdasági és társadalmi hatása miatt. </w:t>
      </w:r>
    </w:p>
    <w:p w:rsidR="004739C3" w:rsidRDefault="004739C3" w:rsidP="004739C3">
      <w:pPr>
        <w:autoSpaceDE w:val="0"/>
        <w:autoSpaceDN w:val="0"/>
        <w:adjustRightInd w:val="0"/>
        <w:spacing w:after="0" w:line="240" w:lineRule="auto"/>
        <w:jc w:val="both"/>
      </w:pPr>
    </w:p>
    <w:p w:rsidR="004739C3" w:rsidRDefault="004739C3" w:rsidP="004739C3">
      <w:pPr>
        <w:autoSpaceDE w:val="0"/>
        <w:autoSpaceDN w:val="0"/>
        <w:adjustRightInd w:val="0"/>
        <w:spacing w:after="0" w:line="240" w:lineRule="auto"/>
        <w:jc w:val="both"/>
      </w:pPr>
      <w:r>
        <w:t xml:space="preserve">Az ELTE TTK Kémiai és Biológiai Intézete a 2017. november 7-én indult projekttel </w:t>
      </w:r>
      <w:r w:rsidRPr="00091955">
        <w:rPr>
          <w:b/>
        </w:rPr>
        <w:t>célul tűzte ki</w:t>
      </w:r>
      <w:r>
        <w:rPr>
          <w:b/>
        </w:rPr>
        <w:t xml:space="preserve">, hogy </w:t>
      </w:r>
      <w:r w:rsidRPr="00091955">
        <w:t>új természetes (növény, gomba és bakteriális) eredetű izolált, illetve kémiai szintézissel előállított szerves vegyületek,</w:t>
      </w:r>
      <w:r>
        <w:rPr>
          <w:b/>
        </w:rPr>
        <w:t xml:space="preserve"> </w:t>
      </w:r>
      <w:r w:rsidRPr="00091955">
        <w:t>konjugátumaik (célbajuttató származékok, kolloidális nanorészecskék) valamint metabolitjaik azonosítására/jellemzésére, továbbá a</w:t>
      </w:r>
      <w:r>
        <w:rPr>
          <w:b/>
        </w:rPr>
        <w:t xml:space="preserve"> </w:t>
      </w:r>
      <w:r w:rsidRPr="00091955">
        <w:t>vegyületek hatására a sejtekben bekövetkező fehérje szintű változások (proteomika) kutatására. Mind a tumoros, mind az újra</w:t>
      </w:r>
      <w:r>
        <w:rPr>
          <w:b/>
        </w:rPr>
        <w:t xml:space="preserve"> </w:t>
      </w:r>
      <w:r w:rsidRPr="00091955">
        <w:t>növekvő számú mikrobiális eredetű fertőző betegségek gyógyításában jelentős áttörést hozhat az ún. irányított terápia, amely növeli</w:t>
      </w:r>
      <w:r>
        <w:rPr>
          <w:b/>
        </w:rPr>
        <w:t xml:space="preserve"> </w:t>
      </w:r>
      <w:r w:rsidRPr="00091955">
        <w:t>a hatóanyagok szelektivitását és csökkenti azok mellékhatását. Ezen új gyógyszerkutatási irány közös jellemzője olyan vegyületek</w:t>
      </w:r>
      <w:r>
        <w:rPr>
          <w:b/>
        </w:rPr>
        <w:t xml:space="preserve"> </w:t>
      </w:r>
      <w:r w:rsidRPr="00091955">
        <w:t>létrehozása, amelyek képesek a hatóanyagot célzottan az érintett tumor</w:t>
      </w:r>
      <w:r>
        <w:t>-</w:t>
      </w:r>
      <w:r w:rsidRPr="00091955">
        <w:t xml:space="preserve">, illetve fertőzött sejtbe juttatni. </w:t>
      </w:r>
    </w:p>
    <w:p w:rsidR="004739C3" w:rsidRDefault="004739C3" w:rsidP="004739C3">
      <w:pPr>
        <w:autoSpaceDE w:val="0"/>
        <w:autoSpaceDN w:val="0"/>
        <w:adjustRightInd w:val="0"/>
        <w:spacing w:after="0" w:line="240" w:lineRule="auto"/>
        <w:jc w:val="both"/>
      </w:pPr>
    </w:p>
    <w:p w:rsidR="004739C3" w:rsidRDefault="004739C3" w:rsidP="004739C3">
      <w:pPr>
        <w:autoSpaceDE w:val="0"/>
        <w:autoSpaceDN w:val="0"/>
        <w:adjustRightInd w:val="0"/>
        <w:spacing w:after="0" w:line="240" w:lineRule="auto"/>
        <w:jc w:val="both"/>
      </w:pPr>
      <w:r>
        <w:t>Az ELTE TTK Kémiai és Biológiai Intézetének kutatócsoportjai már eddig is jelentős eredményt értek el a</w:t>
      </w:r>
      <w:r w:rsidRPr="00CA3E6F">
        <w:rPr>
          <w:rFonts w:ascii="DejaVuSans" w:hAnsi="DejaVuSans" w:cs="DejaVuSans"/>
          <w:sz w:val="12"/>
          <w:szCs w:val="12"/>
        </w:rPr>
        <w:t xml:space="preserve"> </w:t>
      </w:r>
      <w:r>
        <w:t>biológiailag aktív peptidek és konjugátumaik szintézisében</w:t>
      </w:r>
      <w:r w:rsidRPr="00CA3E6F">
        <w:t>, szerkezet-hatás összefügg</w:t>
      </w:r>
      <w:r>
        <w:t xml:space="preserve">ések vizsgálatában, </w:t>
      </w:r>
      <w:r w:rsidRPr="00CA3E6F">
        <w:t>elsősorban hatóanyagok célzott sejtbejuttatási és szelektív immunfelismerésen alapuló diagnosztikai eljá</w:t>
      </w:r>
      <w:r>
        <w:t>rások kidolgozása területén. Alapkutatásaik</w:t>
      </w:r>
      <w:r w:rsidRPr="00CA3E6F">
        <w:t xml:space="preserve"> a tumorok és mikrobiális fertőzések ellen hatékony, illetve korai és s</w:t>
      </w:r>
      <w:r>
        <w:t xml:space="preserve">zelektív kimutatásukra alkalmas </w:t>
      </w:r>
      <w:r w:rsidRPr="00CA3E6F">
        <w:t>peptidkonjugátumokra fókuszálnak</w:t>
      </w:r>
      <w:r>
        <w:t xml:space="preserve">. </w:t>
      </w:r>
    </w:p>
    <w:p w:rsidR="004739C3" w:rsidRDefault="004739C3" w:rsidP="004739C3">
      <w:pPr>
        <w:autoSpaceDE w:val="0"/>
        <w:autoSpaceDN w:val="0"/>
        <w:adjustRightInd w:val="0"/>
        <w:spacing w:after="0" w:line="240" w:lineRule="auto"/>
        <w:jc w:val="both"/>
      </w:pPr>
    </w:p>
    <w:p w:rsidR="004739C3" w:rsidRDefault="004739C3" w:rsidP="004739C3">
      <w:pPr>
        <w:autoSpaceDE w:val="0"/>
        <w:autoSpaceDN w:val="0"/>
        <w:adjustRightInd w:val="0"/>
        <w:spacing w:after="0" w:line="240" w:lineRule="auto"/>
        <w:jc w:val="both"/>
      </w:pPr>
      <w:r>
        <w:t xml:space="preserve">A fenti célok megvalósításához két világszínvonalú kutatási eszköz együttes került beszerzésre közel 200 millió forint értékben. </w:t>
      </w:r>
    </w:p>
    <w:p w:rsidR="004739C3" w:rsidRDefault="004739C3" w:rsidP="004739C3">
      <w:pPr>
        <w:autoSpaceDE w:val="0"/>
        <w:autoSpaceDN w:val="0"/>
        <w:adjustRightInd w:val="0"/>
        <w:spacing w:after="0" w:line="240" w:lineRule="auto"/>
        <w:jc w:val="both"/>
        <w:rPr>
          <w:b/>
          <w:i/>
        </w:rPr>
      </w:pPr>
    </w:p>
    <w:p w:rsidR="004739C3" w:rsidRPr="00091955" w:rsidRDefault="004739C3" w:rsidP="004739C3">
      <w:pPr>
        <w:autoSpaceDE w:val="0"/>
        <w:autoSpaceDN w:val="0"/>
        <w:adjustRightInd w:val="0"/>
        <w:spacing w:after="0" w:line="240" w:lineRule="auto"/>
        <w:jc w:val="both"/>
      </w:pPr>
      <w:r w:rsidRPr="00091955">
        <w:rPr>
          <w:b/>
          <w:i/>
        </w:rPr>
        <w:t>Az atomi erő mikroszkóppal (AFM)</w:t>
      </w:r>
      <w:r w:rsidRPr="00BB60AD">
        <w:t xml:space="preserve"> nanomé</w:t>
      </w:r>
      <w:r>
        <w:t xml:space="preserve">retű felbontásban követhetőek a </w:t>
      </w:r>
      <w:r w:rsidRPr="00BB60AD">
        <w:t xml:space="preserve">szerkezeti változások, és magyarázatot adhatnak </w:t>
      </w:r>
      <w:r>
        <w:t>vegyületek</w:t>
      </w:r>
      <w:r w:rsidRPr="00BB60AD">
        <w:t xml:space="preserve"> membrán</w:t>
      </w:r>
      <w:r>
        <w:t xml:space="preserve">-átviteli </w:t>
      </w:r>
      <w:r w:rsidRPr="00BB60AD">
        <w:t>folyamat</w:t>
      </w:r>
      <w:r>
        <w:t>ai</w:t>
      </w:r>
      <w:r w:rsidRPr="00BB60AD">
        <w:t>ra.</w:t>
      </w:r>
      <w:r>
        <w:t xml:space="preserve"> A </w:t>
      </w:r>
      <w:r w:rsidRPr="00091955">
        <w:t>sejtek és az előállított új tumorellenes/antimikrobiális hatású</w:t>
      </w:r>
      <w:r>
        <w:t xml:space="preserve"> molekulák és </w:t>
      </w:r>
      <w:r w:rsidRPr="00091955">
        <w:t>biokonjugátum</w:t>
      </w:r>
      <w:r>
        <w:t>aik  természetes környezetben való (</w:t>
      </w:r>
      <w:r w:rsidRPr="000F2719">
        <w:rPr>
          <w:i/>
        </w:rPr>
        <w:t>in situ</w:t>
      </w:r>
      <w:r>
        <w:t>)</w:t>
      </w:r>
      <w:r w:rsidRPr="00091955">
        <w:t xml:space="preserve"> kölcsönhat</w:t>
      </w:r>
      <w:r>
        <w:t xml:space="preserve">ásának vizsgálata és azok </w:t>
      </w:r>
      <w:r w:rsidRPr="00091955">
        <w:t xml:space="preserve">hatékonyságának </w:t>
      </w:r>
      <w:r>
        <w:t>gyors monitorozása válik lehetővé ezzel az eszközzel</w:t>
      </w:r>
      <w:r w:rsidRPr="00091955">
        <w:t>.</w:t>
      </w:r>
      <w:r>
        <w:rPr>
          <w:rFonts w:ascii="DejaVuSans" w:hAnsi="DejaVuSans" w:cs="DejaVuSans"/>
          <w:sz w:val="12"/>
          <w:szCs w:val="12"/>
        </w:rPr>
        <w:t xml:space="preserve"> </w:t>
      </w:r>
      <w:r>
        <w:rPr>
          <w:b/>
          <w:i/>
        </w:rPr>
        <w:t>A nagyáteresztő képességű LC-MS/</w:t>
      </w:r>
      <w:r w:rsidRPr="00091955">
        <w:rPr>
          <w:b/>
          <w:i/>
        </w:rPr>
        <w:t>MS</w:t>
      </w:r>
      <w:r w:rsidRPr="001B2EF1">
        <w:t xml:space="preserve"> készülék </w:t>
      </w:r>
      <w:r>
        <w:t xml:space="preserve">együttes </w:t>
      </w:r>
      <w:r w:rsidRPr="001B2EF1">
        <w:t xml:space="preserve">segítségével, nagyszámú új növényi, gomba vagy mikrobiális eredetű </w:t>
      </w:r>
      <w:r>
        <w:t>hatóanyagot és metabolitot illetve szintetikusan előállított vegyületet tudna</w:t>
      </w:r>
      <w:r w:rsidRPr="001B2EF1">
        <w:t>k</w:t>
      </w:r>
      <w:r>
        <w:t xml:space="preserve"> a kutatócsoportok izolálni és </w:t>
      </w:r>
      <w:r w:rsidRPr="001B2EF1">
        <w:t>jellemezni.</w:t>
      </w:r>
    </w:p>
    <w:p w:rsidR="004739C3" w:rsidRDefault="004739C3">
      <w:r>
        <w:br w:type="page"/>
      </w:r>
    </w:p>
    <w:p w:rsidR="004739C3" w:rsidRDefault="004739C3" w:rsidP="004739C3">
      <w:pPr>
        <w:autoSpaceDE w:val="0"/>
        <w:autoSpaceDN w:val="0"/>
        <w:adjustRightInd w:val="0"/>
        <w:spacing w:after="0" w:line="240" w:lineRule="auto"/>
        <w:jc w:val="both"/>
      </w:pPr>
    </w:p>
    <w:p w:rsidR="004739C3" w:rsidRDefault="004739C3" w:rsidP="004739C3">
      <w:pPr>
        <w:autoSpaceDE w:val="0"/>
        <w:autoSpaceDN w:val="0"/>
        <w:adjustRightInd w:val="0"/>
        <w:spacing w:after="0" w:line="240" w:lineRule="auto"/>
        <w:jc w:val="both"/>
      </w:pPr>
    </w:p>
    <w:p w:rsidR="004739C3" w:rsidRDefault="004739C3" w:rsidP="004739C3">
      <w:pPr>
        <w:autoSpaceDE w:val="0"/>
        <w:autoSpaceDN w:val="0"/>
        <w:adjustRightInd w:val="0"/>
        <w:spacing w:after="0" w:line="240" w:lineRule="auto"/>
        <w:jc w:val="both"/>
      </w:pPr>
    </w:p>
    <w:p w:rsidR="004739C3" w:rsidRDefault="004739C3" w:rsidP="004739C3">
      <w:pPr>
        <w:autoSpaceDE w:val="0"/>
        <w:autoSpaceDN w:val="0"/>
        <w:adjustRightInd w:val="0"/>
        <w:spacing w:after="0" w:line="240" w:lineRule="auto"/>
        <w:jc w:val="both"/>
      </w:pPr>
    </w:p>
    <w:p w:rsidR="004739C3" w:rsidRDefault="004739C3" w:rsidP="004739C3">
      <w:pPr>
        <w:autoSpaceDE w:val="0"/>
        <w:autoSpaceDN w:val="0"/>
        <w:adjustRightInd w:val="0"/>
        <w:spacing w:after="0" w:line="240" w:lineRule="auto"/>
        <w:jc w:val="both"/>
      </w:pPr>
    </w:p>
    <w:p w:rsidR="004739C3" w:rsidRDefault="004739C3" w:rsidP="004739C3">
      <w:pPr>
        <w:autoSpaceDE w:val="0"/>
        <w:autoSpaceDN w:val="0"/>
        <w:adjustRightInd w:val="0"/>
        <w:spacing w:after="0" w:line="240" w:lineRule="auto"/>
        <w:jc w:val="both"/>
      </w:pPr>
    </w:p>
    <w:p w:rsidR="004739C3" w:rsidRDefault="004739C3" w:rsidP="004739C3">
      <w:pPr>
        <w:autoSpaceDE w:val="0"/>
        <w:autoSpaceDN w:val="0"/>
        <w:adjustRightInd w:val="0"/>
        <w:spacing w:after="0" w:line="240" w:lineRule="auto"/>
        <w:jc w:val="both"/>
      </w:pPr>
    </w:p>
    <w:p w:rsidR="004739C3" w:rsidRDefault="004739C3" w:rsidP="004739C3">
      <w:pPr>
        <w:autoSpaceDE w:val="0"/>
        <w:autoSpaceDN w:val="0"/>
        <w:adjustRightInd w:val="0"/>
        <w:spacing w:after="0" w:line="240" w:lineRule="auto"/>
        <w:jc w:val="both"/>
      </w:pPr>
    </w:p>
    <w:p w:rsidR="004739C3" w:rsidRDefault="004739C3" w:rsidP="004739C3">
      <w:pPr>
        <w:autoSpaceDE w:val="0"/>
        <w:autoSpaceDN w:val="0"/>
        <w:adjustRightInd w:val="0"/>
        <w:spacing w:after="0" w:line="240" w:lineRule="auto"/>
        <w:jc w:val="both"/>
      </w:pPr>
    </w:p>
    <w:p w:rsidR="004739C3" w:rsidRDefault="004739C3" w:rsidP="004739C3">
      <w:pPr>
        <w:autoSpaceDE w:val="0"/>
        <w:autoSpaceDN w:val="0"/>
        <w:adjustRightInd w:val="0"/>
        <w:spacing w:after="0" w:line="240" w:lineRule="auto"/>
        <w:jc w:val="both"/>
      </w:pPr>
      <w:r>
        <w:t>A VEKOP-2.3.3-15-2017-00020 projekt keretében beszerzett kutatási eszközök révén a kutatócsoportok:</w:t>
      </w:r>
    </w:p>
    <w:p w:rsidR="004739C3" w:rsidRDefault="004739C3" w:rsidP="004739C3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olyan vegyülettárakat hozhatnak</w:t>
      </w:r>
      <w:r w:rsidRPr="00CA3E6F">
        <w:t xml:space="preserve"> létre, amelyekben a hatóanyag (természetes</w:t>
      </w:r>
      <w:r>
        <w:t xml:space="preserve"> </w:t>
      </w:r>
      <w:r w:rsidRPr="00CA3E6F">
        <w:t>eredetű vagy szintetizált) és irányító peptid komponensek a kifejlesztett bifunkciós linkerek segítségével sokféle kombinációban</w:t>
      </w:r>
      <w:r>
        <w:t xml:space="preserve"> </w:t>
      </w:r>
      <w:r w:rsidRPr="00CA3E6F">
        <w:t>kapcsolhatók egymáshoz, növelve a célzott terápiára alkalmas konjugátumok választékát, ami a személyre szabott gyógyítás</w:t>
      </w:r>
      <w:r>
        <w:t xml:space="preserve"> alapfeltétele is lehet;</w:t>
      </w:r>
    </w:p>
    <w:p w:rsidR="004739C3" w:rsidRDefault="004739C3" w:rsidP="004739C3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B411AD">
        <w:t>magas színvonalú, nemzetközi jelentőségű gyógyszerfejlesztési alapkutatásokat</w:t>
      </w:r>
      <w:r>
        <w:t xml:space="preserve"> végezhetnek el;</w:t>
      </w:r>
    </w:p>
    <w:p w:rsidR="004739C3" w:rsidRDefault="004739C3" w:rsidP="004739C3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091955">
        <w:t>nemzetközi gyakorlatban</w:t>
      </w:r>
      <w:r>
        <w:t xml:space="preserve"> is egyre alapvetőbb „metabolit </w:t>
      </w:r>
      <w:r w:rsidRPr="00091955">
        <w:t>ujj</w:t>
      </w:r>
      <w:r>
        <w:t>lenyomat” gyűjtemény kialakítását valósíthatjuk meg</w:t>
      </w:r>
      <w:r w:rsidRPr="00091955">
        <w:t>, amely hozzájárulhat törzsgyűjteményeink (prokarióta, gomba st</w:t>
      </w:r>
      <w:r>
        <w:t xml:space="preserve">b.) metabolikus jellemzésén túl </w:t>
      </w:r>
      <w:r w:rsidRPr="00091955">
        <w:t>új, eddig ismeretlen hatóanyagok felfedezéséhez</w:t>
      </w:r>
      <w:r>
        <w:t>;</w:t>
      </w:r>
    </w:p>
    <w:p w:rsidR="004739C3" w:rsidRDefault="004739C3" w:rsidP="004739C3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B411AD">
        <w:t>természetes eredetű metabolitok lehetséges bioaktivitását, potenciális gyógyászati felhasználását is vizsgál</w:t>
      </w:r>
      <w:r>
        <w:t>hatják;</w:t>
      </w:r>
    </w:p>
    <w:p w:rsidR="004739C3" w:rsidRDefault="004739C3" w:rsidP="004739C3">
      <w:pPr>
        <w:autoSpaceDE w:val="0"/>
        <w:autoSpaceDN w:val="0"/>
        <w:adjustRightInd w:val="0"/>
        <w:spacing w:after="0" w:line="240" w:lineRule="auto"/>
        <w:jc w:val="both"/>
      </w:pPr>
    </w:p>
    <w:p w:rsidR="004739C3" w:rsidRDefault="004739C3" w:rsidP="004739C3">
      <w:pPr>
        <w:autoSpaceDE w:val="0"/>
        <w:autoSpaceDN w:val="0"/>
        <w:adjustRightInd w:val="0"/>
        <w:spacing w:after="0" w:line="240" w:lineRule="auto"/>
        <w:jc w:val="both"/>
      </w:pPr>
      <w:bookmarkStart w:id="0" w:name="_GoBack"/>
      <w:bookmarkEnd w:id="0"/>
      <w:r>
        <w:t>A projekt eredményei (2019 június 30.):</w:t>
      </w:r>
    </w:p>
    <w:p w:rsidR="004739C3" w:rsidRDefault="004739C3" w:rsidP="004739C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>
        <w:t>7 nemzetközi publikáció</w:t>
      </w:r>
    </w:p>
    <w:p w:rsidR="004739C3" w:rsidRDefault="004739C3" w:rsidP="004739C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>
        <w:t>11 szakdolgozat illetve PhD értekezés</w:t>
      </w:r>
    </w:p>
    <w:p w:rsidR="004739C3" w:rsidRDefault="004739C3" w:rsidP="004739C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>
        <w:t>6 nemzetközi konferencián 8 előadás</w:t>
      </w:r>
    </w:p>
    <w:p w:rsidR="004739C3" w:rsidRDefault="004739C3" w:rsidP="004739C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>
        <w:t>7 hazai konferencián 16 előadás</w:t>
      </w:r>
    </w:p>
    <w:p w:rsidR="004739C3" w:rsidRDefault="004739C3" w:rsidP="004739C3">
      <w:pPr>
        <w:autoSpaceDE w:val="0"/>
        <w:autoSpaceDN w:val="0"/>
        <w:adjustRightInd w:val="0"/>
        <w:spacing w:after="0" w:line="240" w:lineRule="auto"/>
        <w:jc w:val="both"/>
      </w:pPr>
    </w:p>
    <w:p w:rsidR="004739C3" w:rsidRDefault="004739C3" w:rsidP="004739C3">
      <w:pPr>
        <w:autoSpaceDE w:val="0"/>
        <w:autoSpaceDN w:val="0"/>
        <w:adjustRightInd w:val="0"/>
        <w:spacing w:after="0" w:line="240" w:lineRule="auto"/>
        <w:jc w:val="both"/>
      </w:pPr>
    </w:p>
    <w:p w:rsidR="004739C3" w:rsidRPr="003639F9" w:rsidRDefault="004739C3" w:rsidP="004739C3">
      <w:pPr>
        <w:autoSpaceDE w:val="0"/>
        <w:autoSpaceDN w:val="0"/>
        <w:adjustRightInd w:val="0"/>
        <w:spacing w:after="0" w:line="240" w:lineRule="auto"/>
        <w:jc w:val="both"/>
      </w:pPr>
      <w:r w:rsidRPr="003639F9">
        <w:t>A VEKOP-2.3.3-15-2017-00020 projekt keretében megvásárolt világszínvonalú műszerek is hozzájárultak az ELTE TTK Kémiai Intézete kutatócsoportjának nemzetközi sikeréhez. Az MTA-ELTE Peptidkémiai Kutatócsoport két MSCA ITN uniós pályázatot nyert el 2019 júniusában. A siker azért is különösen jelentős, mert nemzetközi színtéren több mint tízszeres volt a pályázati felhívásra a túljelentkezés.</w:t>
      </w:r>
    </w:p>
    <w:p w:rsidR="004739C3" w:rsidRPr="003639F9" w:rsidRDefault="004739C3" w:rsidP="004739C3">
      <w:pPr>
        <w:autoSpaceDE w:val="0"/>
        <w:autoSpaceDN w:val="0"/>
        <w:adjustRightInd w:val="0"/>
        <w:spacing w:after="0" w:line="240" w:lineRule="auto"/>
        <w:jc w:val="both"/>
      </w:pPr>
    </w:p>
    <w:p w:rsidR="004739C3" w:rsidRPr="003639F9" w:rsidRDefault="004739C3" w:rsidP="004739C3">
      <w:pPr>
        <w:autoSpaceDE w:val="0"/>
        <w:autoSpaceDN w:val="0"/>
        <w:adjustRightInd w:val="0"/>
        <w:spacing w:after="0" w:line="240" w:lineRule="auto"/>
        <w:jc w:val="both"/>
      </w:pPr>
      <w:r w:rsidRPr="003639F9">
        <w:rPr>
          <w:b/>
          <w:i/>
        </w:rPr>
        <w:t>A célzott tumorterápia</w:t>
      </w:r>
      <w:r w:rsidRPr="003639F9">
        <w:t xml:space="preserve"> területén a MAGIC BULLET Reload a második támogatást nyert Horizon 2020 MSCA-ITN pályázat Dr. Mező Gábor irányításával. Új konzorcium is alakult. Dr. Horváti Kata tud. munkatárs témavezetésével a Kutatócsoport a BactiVax (anti-Bacterial Innovative Vaccine Training Network)  munkájában vesz részt amely </w:t>
      </w:r>
      <w:r w:rsidRPr="003639F9">
        <w:rPr>
          <w:b/>
          <w:i/>
        </w:rPr>
        <w:t>elsősorban a rezisztens baktériumok által okozott krónikus betegségek megelőzésére,</w:t>
      </w:r>
      <w:r w:rsidRPr="003639F9">
        <w:t xml:space="preserve"> illetve </w:t>
      </w:r>
      <w:r w:rsidRPr="003639F9">
        <w:rPr>
          <w:b/>
          <w:i/>
        </w:rPr>
        <w:t>kezelésér</w:t>
      </w:r>
      <w:r w:rsidRPr="003639F9">
        <w:t>e alkalmas vakcinák kifejlesztésére vállalkozik.</w:t>
      </w:r>
    </w:p>
    <w:p w:rsidR="004739C3" w:rsidRPr="003639F9" w:rsidRDefault="004739C3" w:rsidP="004739C3">
      <w:pPr>
        <w:autoSpaceDE w:val="0"/>
        <w:autoSpaceDN w:val="0"/>
        <w:adjustRightInd w:val="0"/>
        <w:spacing w:after="0" w:line="240" w:lineRule="auto"/>
        <w:jc w:val="both"/>
      </w:pPr>
    </w:p>
    <w:p w:rsidR="004739C3" w:rsidRDefault="004739C3" w:rsidP="004739C3">
      <w:pPr>
        <w:autoSpaceDE w:val="0"/>
        <w:autoSpaceDN w:val="0"/>
        <w:adjustRightInd w:val="0"/>
        <w:spacing w:after="0" w:line="240" w:lineRule="auto"/>
        <w:jc w:val="both"/>
      </w:pPr>
      <w:r w:rsidRPr="003639F9">
        <w:t>A Marie Sklodowska Curie Innovativ Training Network (MSCA ITN) program egyetemek, kutatóintézetek és vállalatok nemzetközi konzorciuma által összeállított kutatási terve alapján fiatal kutatók képzését finanszírozza doktori programon keresztül. A teljes nemzetközi programra az interdiszciplinaritás, mobilitás és interszektoralitás a jellemző. A projekt irányító testületében (board) konzorciumi vagy társult tagként jelen kell lenniük vállalatoknak, hogy a hallgatók olyan környezetben dolgozzanak, ahol látják az interszektorialitás/interdiszciplinaritás fontosságát, illetve az alapkutatási eredmények ipari hasznosítását.</w:t>
      </w:r>
    </w:p>
    <w:p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sectPr w:rsidR="00907A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3F1" w:rsidRDefault="00D973F1" w:rsidP="00D973F1">
      <w:pPr>
        <w:spacing w:after="0" w:line="240" w:lineRule="auto"/>
      </w:pPr>
      <w:r>
        <w:separator/>
      </w:r>
    </w:p>
  </w:endnote>
  <w:endnote w:type="continuationSeparator" w:id="0">
    <w:p w:rsidR="00D973F1" w:rsidRDefault="00D973F1" w:rsidP="00D9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3F1" w:rsidRDefault="00D973F1" w:rsidP="00D973F1">
      <w:pPr>
        <w:spacing w:after="0" w:line="240" w:lineRule="auto"/>
      </w:pPr>
      <w:r>
        <w:separator/>
      </w:r>
    </w:p>
  </w:footnote>
  <w:footnote w:type="continuationSeparator" w:id="0">
    <w:p w:rsidR="00D973F1" w:rsidRDefault="00D973F1" w:rsidP="00D9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3F1" w:rsidRDefault="00D973F1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3473450</wp:posOffset>
          </wp:positionH>
          <wp:positionV relativeFrom="paragraph">
            <wp:posOffset>-449580</wp:posOffset>
          </wp:positionV>
          <wp:extent cx="3184525" cy="2200275"/>
          <wp:effectExtent l="0" t="0" r="0" b="9525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felso_cmyk_ERF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4525" cy="2200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B0651"/>
    <w:multiLevelType w:val="hybridMultilevel"/>
    <w:tmpl w:val="FF9CAC9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F164291"/>
    <w:multiLevelType w:val="hybridMultilevel"/>
    <w:tmpl w:val="064CD3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3F1"/>
    <w:rsid w:val="004739C3"/>
    <w:rsid w:val="00527209"/>
    <w:rsid w:val="00851998"/>
    <w:rsid w:val="00907A77"/>
    <w:rsid w:val="00CB4E9F"/>
    <w:rsid w:val="00D973F1"/>
    <w:rsid w:val="00DF59F0"/>
    <w:rsid w:val="00ED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33E7D5F2-E968-4122-8380-C74A09E12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973F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9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3F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73F1"/>
  </w:style>
  <w:style w:type="paragraph" w:styleId="llb">
    <w:name w:val="footer"/>
    <w:basedOn w:val="Norml"/>
    <w:link w:val="llb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73F1"/>
  </w:style>
  <w:style w:type="character" w:styleId="Hiperhivatkozs">
    <w:name w:val="Hyperlink"/>
    <w:basedOn w:val="Bekezdsalapbettpusa"/>
    <w:uiPriority w:val="99"/>
    <w:unhideWhenUsed/>
    <w:rsid w:val="00907A77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739C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5338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Kalóz Emilia</dc:creator>
  <cp:lastModifiedBy>Gulyás Ágnes</cp:lastModifiedBy>
  <cp:revision>3</cp:revision>
  <dcterms:created xsi:type="dcterms:W3CDTF">2019-07-01T12:42:00Z</dcterms:created>
  <dcterms:modified xsi:type="dcterms:W3CDTF">2019-07-01T12:42:00Z</dcterms:modified>
</cp:coreProperties>
</file>